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D7013C5" w14:textId="71B00087" w:rsidR="00112B77" w:rsidRDefault="00112B77" w:rsidP="00112B77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noProof/>
          <w:lang w:eastAsia="es-GT"/>
        </w:rPr>
        <w:drawing>
          <wp:anchor distT="0" distB="0" distL="114300" distR="114300" simplePos="0" relativeHeight="251667456" behindDoc="1" locked="0" layoutInCell="1" allowOverlap="1" wp14:anchorId="75287DD4" wp14:editId="6A73A5E4">
            <wp:simplePos x="0" y="0"/>
            <wp:positionH relativeFrom="margin">
              <wp:align>left</wp:align>
            </wp:positionH>
            <wp:positionV relativeFrom="paragraph">
              <wp:posOffset>-493395</wp:posOffset>
            </wp:positionV>
            <wp:extent cx="854075" cy="1184910"/>
            <wp:effectExtent l="0" t="0" r="3175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n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Century Gothic" w:hAnsi="Century Gothic"/>
          <w:b/>
          <w:bCs/>
          <w:sz w:val="48"/>
          <w:szCs w:val="48"/>
        </w:rPr>
        <w:t xml:space="preserve">MUNICIPALIDAD DE   </w:t>
      </w:r>
    </w:p>
    <w:p w14:paraId="3FB339D1" w14:textId="77777777" w:rsidR="00112B77" w:rsidRDefault="00112B77" w:rsidP="00112B77">
      <w:pPr>
        <w:jc w:val="center"/>
        <w:rPr>
          <w:rFonts w:ascii="Century Gothic" w:hAnsi="Century Gothic"/>
          <w:b/>
          <w:bCs/>
          <w:sz w:val="48"/>
          <w:szCs w:val="48"/>
        </w:rPr>
      </w:pPr>
      <w:r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529"/>
        <w:gridCol w:w="3118"/>
      </w:tblGrid>
      <w:tr w:rsidR="00112B77" w:rsidRPr="000E34E9" w14:paraId="3D9C9B01" w14:textId="77777777" w:rsidTr="00112B77"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59BDEB2E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Proceso: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5F41EE6" w14:textId="77C1BBAD" w:rsidR="00112B77" w:rsidRPr="000C6E31" w:rsidRDefault="000C6E31">
            <w:pPr>
              <w:rPr>
                <w:rFonts w:ascii="Century Gothic" w:hAnsi="Century Gothic"/>
                <w:b/>
                <w:bCs/>
                <w:szCs w:val="24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Gestiones Administrativas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1523991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Identificación: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A774B9D" w14:textId="2CC96F7B" w:rsidR="00112B77" w:rsidRPr="000C6E31" w:rsidRDefault="000C6E31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0C6E31">
              <w:rPr>
                <w:b/>
                <w:bCs/>
                <w:lang w:val="en-US"/>
              </w:rPr>
              <w:t>PR-MSL-DRH-UGA-SCS-04</w:t>
            </w:r>
          </w:p>
        </w:tc>
      </w:tr>
      <w:tr w:rsidR="00112B77" w14:paraId="150D881A" w14:textId="77777777" w:rsidTr="00112B77">
        <w:trPr>
          <w:trHeight w:val="50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3BF34E74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Procedimiento: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01590DC" w14:textId="63D7B213" w:rsidR="00112B77" w:rsidRPr="000C6E31" w:rsidRDefault="00112B77">
            <w:pPr>
              <w:rPr>
                <w:rFonts w:ascii="Century Gothic" w:hAnsi="Century Gothic"/>
                <w:b/>
                <w:bCs/>
                <w:szCs w:val="24"/>
              </w:rPr>
            </w:pPr>
            <w:r w:rsidRPr="000C6E31">
              <w:rPr>
                <w:rFonts w:ascii="Century Gothic" w:hAnsi="Century Gothic"/>
                <w:b/>
                <w:bCs/>
                <w:szCs w:val="24"/>
              </w:rPr>
              <w:t xml:space="preserve">Solicitud de </w:t>
            </w:r>
            <w:r w:rsidR="00F22548">
              <w:rPr>
                <w:rFonts w:ascii="Century Gothic" w:hAnsi="Century Gothic"/>
                <w:b/>
                <w:bCs/>
                <w:szCs w:val="24"/>
              </w:rPr>
              <w:t>c</w:t>
            </w:r>
            <w:r w:rsidRPr="000C6E31">
              <w:rPr>
                <w:rFonts w:ascii="Century Gothic" w:hAnsi="Century Gothic"/>
                <w:b/>
                <w:bCs/>
                <w:szCs w:val="24"/>
              </w:rPr>
              <w:t>ompra de suministros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662FDCB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Versión: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EAF4597" w14:textId="77777777" w:rsidR="00112B77" w:rsidRDefault="00112B7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  <w:t>1</w:t>
            </w:r>
          </w:p>
        </w:tc>
      </w:tr>
      <w:tr w:rsidR="00112B77" w14:paraId="04AF974F" w14:textId="77777777" w:rsidTr="00112B77">
        <w:trPr>
          <w:trHeight w:val="37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432B038B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Dirección: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6433CAE1" w14:textId="77777777" w:rsidR="00112B77" w:rsidRDefault="00112B7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Departamento:</w:t>
            </w: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31FAFC58" w14:textId="77777777" w:rsidR="00112B77" w:rsidRDefault="00112B7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Unidad</w:t>
            </w:r>
          </w:p>
        </w:tc>
      </w:tr>
      <w:tr w:rsidR="00112B77" w14:paraId="26E4B913" w14:textId="77777777" w:rsidTr="00112B77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F4C7548" w14:textId="2FBB9AC3" w:rsidR="00112B77" w:rsidRPr="000C6E31" w:rsidRDefault="00112B77">
            <w:pPr>
              <w:jc w:val="center"/>
              <w:rPr>
                <w:rFonts w:ascii="Century Gothic" w:hAnsi="Century Gothic"/>
                <w:b/>
                <w:bCs/>
                <w:szCs w:val="28"/>
              </w:rPr>
            </w:pPr>
            <w:r w:rsidRPr="000C6E31">
              <w:rPr>
                <w:rFonts w:ascii="Century Gothic" w:hAnsi="Century Gothic"/>
                <w:b/>
                <w:bCs/>
                <w:szCs w:val="24"/>
              </w:rPr>
              <w:t>Municipal de Recursos Humanos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3C4538" w14:textId="77777777" w:rsidR="00112B77" w:rsidRPr="000C6E31" w:rsidRDefault="00112B77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</w:p>
        </w:tc>
        <w:tc>
          <w:tcPr>
            <w:tcW w:w="564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A3824B4" w14:textId="7BEF54CC" w:rsidR="00112B77" w:rsidRPr="000C6E31" w:rsidRDefault="000010EC" w:rsidP="000C6E31">
            <w:pPr>
              <w:jc w:val="center"/>
              <w:rPr>
                <w:rFonts w:ascii="Century Gothic" w:hAnsi="Century Gothic"/>
                <w:b/>
                <w:bCs/>
                <w:szCs w:val="24"/>
              </w:rPr>
            </w:pPr>
            <w:r>
              <w:rPr>
                <w:rFonts w:ascii="Century Gothic" w:hAnsi="Century Gothic"/>
                <w:b/>
                <w:bCs/>
                <w:szCs w:val="24"/>
              </w:rPr>
              <w:t>Gestiones</w:t>
            </w:r>
            <w:r w:rsidR="000C6E31">
              <w:rPr>
                <w:rFonts w:ascii="Century Gothic" w:hAnsi="Century Gothic"/>
                <w:b/>
                <w:bCs/>
                <w:szCs w:val="24"/>
              </w:rPr>
              <w:t xml:space="preserve"> Administrativa</w:t>
            </w:r>
          </w:p>
        </w:tc>
      </w:tr>
      <w:tr w:rsidR="00112B77" w14:paraId="681E5C42" w14:textId="77777777" w:rsidTr="00112B77">
        <w:trPr>
          <w:trHeight w:val="68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</w:tcPr>
          <w:p w14:paraId="2F9CE3C6" w14:textId="77777777" w:rsidR="00112B77" w:rsidRPr="000C6E31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30DADC8D" w14:textId="77777777" w:rsidR="00112B77" w:rsidRDefault="00112B7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Nombre Completo</w:t>
            </w: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574BDAD9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Firma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vAlign w:val="center"/>
            <w:hideMark/>
          </w:tcPr>
          <w:p w14:paraId="14179791" w14:textId="77777777" w:rsidR="00112B77" w:rsidRDefault="00112B7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 de Elaboración</w:t>
            </w:r>
          </w:p>
        </w:tc>
      </w:tr>
      <w:tr w:rsidR="00112B77" w14:paraId="3C7CF767" w14:textId="77777777" w:rsidTr="00112B77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FC62DDC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 xml:space="preserve">Elaborado por: 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0DA419E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Ryshele Lisbeth Jardin Barraza Rosales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140511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133FA2" w14:textId="00A98322" w:rsidR="00112B77" w:rsidRDefault="00F02140">
            <w:pPr>
              <w:jc w:val="center"/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04</w:t>
            </w:r>
            <w:r w:rsidR="00112B77"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abril de 2025</w:t>
            </w:r>
          </w:p>
        </w:tc>
      </w:tr>
      <w:tr w:rsidR="00112B77" w14:paraId="3D997F36" w14:textId="77777777" w:rsidTr="00112B77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212C042F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0A949C7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Asistente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98034CD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67690AF" w14:textId="77777777" w:rsidR="00112B77" w:rsidRDefault="00112B77">
            <w:pPr>
              <w:rPr>
                <w:rFonts w:ascii="Century Gothic" w:hAnsi="Century Gothic"/>
                <w:b/>
                <w:bCs/>
                <w:szCs w:val="28"/>
                <w:lang w:val="en-US"/>
              </w:rPr>
            </w:pPr>
          </w:p>
        </w:tc>
      </w:tr>
      <w:tr w:rsidR="00112B77" w14:paraId="7EE25B1B" w14:textId="77777777" w:rsidTr="00112B77">
        <w:trPr>
          <w:trHeight w:val="361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44B21B5A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7FD01246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6C5A0BAD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557EDC9D" w14:textId="77777777" w:rsidR="00112B77" w:rsidRDefault="00112B77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 de Revisado</w:t>
            </w:r>
          </w:p>
        </w:tc>
      </w:tr>
      <w:tr w:rsidR="00112B77" w14:paraId="617748AD" w14:textId="77777777" w:rsidTr="00112B77">
        <w:trPr>
          <w:trHeight w:val="574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4CCE2679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Revisado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A6DFFA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EB4280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B6309AF" w14:textId="597C6E34" w:rsidR="00112B77" w:rsidRDefault="00F02140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  <w:r>
              <w:rPr>
                <w:rFonts w:ascii="Century Gothic" w:hAnsi="Century Gothic"/>
                <w:b/>
                <w:bCs/>
                <w:szCs w:val="24"/>
                <w:lang w:val="en-US"/>
              </w:rPr>
              <w:t>14</w:t>
            </w:r>
            <w:r w:rsidR="00112B77">
              <w:rPr>
                <w:rFonts w:ascii="Century Gothic" w:hAnsi="Century Gothic"/>
                <w:b/>
                <w:bCs/>
                <w:szCs w:val="24"/>
                <w:lang w:val="en-US"/>
              </w:rPr>
              <w:t xml:space="preserve"> de abril de 2025</w:t>
            </w:r>
          </w:p>
        </w:tc>
      </w:tr>
      <w:tr w:rsidR="00112B77" w14:paraId="5BEFC4C9" w14:textId="77777777" w:rsidTr="00112B77">
        <w:trPr>
          <w:trHeight w:val="389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382C0757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225D11" w14:textId="77777777" w:rsidR="00112B77" w:rsidRPr="000C6E31" w:rsidRDefault="00112B77">
            <w:pPr>
              <w:rPr>
                <w:rFonts w:ascii="Century Gothic" w:hAnsi="Century Gothic"/>
                <w:b/>
                <w:bCs/>
              </w:rPr>
            </w:pPr>
            <w:r w:rsidRPr="000C6E31"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D58FB18" w14:textId="77777777" w:rsidR="00112B77" w:rsidRPr="000C6E31" w:rsidRDefault="00112B77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9A577BF" w14:textId="77777777" w:rsidR="00112B77" w:rsidRPr="000C6E31" w:rsidRDefault="00112B77">
            <w:pPr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112B77" w14:paraId="3C542906" w14:textId="77777777" w:rsidTr="00DE3867">
        <w:trPr>
          <w:trHeight w:val="96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185D2A2A" w14:textId="77777777" w:rsidR="00112B77" w:rsidRPr="000C6E31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</w:tcPr>
          <w:p w14:paraId="49274A40" w14:textId="77777777" w:rsidR="00112B77" w:rsidRPr="000C6E31" w:rsidRDefault="00112B77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03584D8C" w14:textId="1C7048C6" w:rsidR="00112B77" w:rsidRPr="000E34E9" w:rsidRDefault="00112B77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6DA3B498" w14:textId="77777777" w:rsidR="00112B77" w:rsidRDefault="00112B77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Fecha de Aprobación</w:t>
            </w:r>
          </w:p>
        </w:tc>
      </w:tr>
      <w:tr w:rsidR="00112B77" w14:paraId="706BF259" w14:textId="77777777" w:rsidTr="00112B77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03B6A420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Aprobado por: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0C3040B" w14:textId="77777777" w:rsidR="00112B77" w:rsidRPr="000C6E31" w:rsidRDefault="00112B77">
            <w:pPr>
              <w:rPr>
                <w:rFonts w:ascii="Century Gothic" w:hAnsi="Century Gothic"/>
                <w:b/>
                <w:bCs/>
              </w:rPr>
            </w:pPr>
            <w:r w:rsidRPr="000C6E31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ED81D" w14:textId="77777777" w:rsidR="00112B77" w:rsidRPr="000C6E31" w:rsidRDefault="00112B77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1359A44" w14:textId="217C7350" w:rsidR="00112B77" w:rsidRPr="000C6E31" w:rsidRDefault="00112B77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112B77" w14:paraId="2ED054B6" w14:textId="77777777" w:rsidTr="00112B77">
        <w:trPr>
          <w:trHeight w:val="587"/>
        </w:trPr>
        <w:tc>
          <w:tcPr>
            <w:tcW w:w="28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99CC00"/>
            <w:hideMark/>
          </w:tcPr>
          <w:p w14:paraId="783D43C1" w14:textId="77777777" w:rsidR="00112B77" w:rsidRDefault="00112B77">
            <w:pP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  <w:lang w:val="en-US"/>
              </w:rPr>
              <w:t>Puesto:</w:t>
            </w:r>
          </w:p>
        </w:tc>
        <w:tc>
          <w:tcPr>
            <w:tcW w:w="5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15D3407" w14:textId="77777777" w:rsidR="00112B77" w:rsidRDefault="00112B77">
            <w:pPr>
              <w:rPr>
                <w:rFonts w:ascii="Century Gothic" w:hAnsi="Century Gothic"/>
                <w:b/>
                <w:bCs/>
                <w:sz w:val="48"/>
                <w:szCs w:val="48"/>
                <w:lang w:val="en-US"/>
              </w:rPr>
            </w:pPr>
            <w:r>
              <w:rPr>
                <w:rFonts w:ascii="Century Gothic" w:hAnsi="Century Gothic"/>
                <w:b/>
                <w:bCs/>
                <w:lang w:val="en-US"/>
              </w:rPr>
              <w:t>Alcalde Municipal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FA1E68E" w14:textId="77777777" w:rsidR="00112B77" w:rsidRDefault="00112B77">
            <w:pPr>
              <w:rPr>
                <w:rFonts w:ascii="Century Gothic" w:hAnsi="Century Gothic"/>
                <w:b/>
                <w:bCs/>
                <w:lang w:val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116B2A6" w14:textId="77777777" w:rsidR="00112B77" w:rsidRDefault="00112B77">
            <w:pPr>
              <w:rPr>
                <w:rFonts w:ascii="Century Gothic" w:hAnsi="Century Gothic"/>
                <w:b/>
                <w:bCs/>
                <w:sz w:val="40"/>
                <w:szCs w:val="40"/>
                <w:lang w:val="en-US"/>
              </w:rPr>
            </w:pPr>
          </w:p>
        </w:tc>
      </w:tr>
    </w:tbl>
    <w:p w14:paraId="132D9A52" w14:textId="4A023DE3" w:rsidR="007D33A0" w:rsidRPr="00421FE6" w:rsidRDefault="007D33A0" w:rsidP="004A77F7">
      <w:pPr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</w:p>
    <w:p w14:paraId="48A33097" w14:textId="76CC915C" w:rsidR="007D33A0" w:rsidRPr="000C6E31" w:rsidRDefault="00615417" w:rsidP="000C6E31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0C6E31">
        <w:rPr>
          <w:rFonts w:ascii="Century Gothic" w:hAnsi="Century Gothic"/>
          <w:b/>
          <w:bCs/>
          <w:color w:val="000000" w:themeColor="text1"/>
          <w:sz w:val="36"/>
          <w:szCs w:val="36"/>
        </w:rPr>
        <w:lastRenderedPageBreak/>
        <w:t>Objetivo</w:t>
      </w:r>
    </w:p>
    <w:p w14:paraId="0D9DE08A" w14:textId="347091A4" w:rsidR="002B2519" w:rsidRPr="000C6E31" w:rsidRDefault="00BE6D77" w:rsidP="00B243F4">
      <w:pPr>
        <w:pStyle w:val="Textoindependiente"/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El procedimiento de </w:t>
      </w:r>
      <w:r w:rsidR="001C184A" w:rsidRPr="000C6E31">
        <w:rPr>
          <w:rFonts w:ascii="Century Gothic" w:hAnsi="Century Gothic"/>
          <w:color w:val="000000" w:themeColor="text1"/>
          <w:sz w:val="24"/>
          <w:szCs w:val="24"/>
        </w:rPr>
        <w:t xml:space="preserve">la </w:t>
      </w:r>
      <w:r w:rsidR="00503432" w:rsidRPr="000C6E31">
        <w:rPr>
          <w:rFonts w:ascii="Century Gothic" w:hAnsi="Century Gothic"/>
          <w:color w:val="000000" w:themeColor="text1"/>
          <w:sz w:val="24"/>
          <w:szCs w:val="24"/>
        </w:rPr>
        <w:t>gestión de abastecimiento de suministros, tiene como objetivo describir los pasos a seguir para realizar las gestiones necesarias para la compra de suministros necesarios o faltantes para la Dirección Municipal de Recursos Humanos, así mismo para el Edificio Central y Salón Municipal de San Lucas Sacatepéquez.</w:t>
      </w:r>
    </w:p>
    <w:p w14:paraId="151BC9DF" w14:textId="77777777" w:rsidR="000C6E31" w:rsidRDefault="000C6E31" w:rsidP="00B243F4">
      <w:pPr>
        <w:pStyle w:val="Ttulo2"/>
        <w:rPr>
          <w:rFonts w:ascii="Century Gothic" w:hAnsi="Century Gothic"/>
          <w:color w:val="000000" w:themeColor="text1"/>
          <w:sz w:val="24"/>
          <w:szCs w:val="24"/>
        </w:rPr>
      </w:pPr>
    </w:p>
    <w:p w14:paraId="47AE07E8" w14:textId="5516029C" w:rsidR="002C793B" w:rsidRPr="000C6E31" w:rsidRDefault="007D33A0" w:rsidP="000C6E31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0C6E31">
        <w:rPr>
          <w:rFonts w:ascii="Century Gothic" w:hAnsi="Century Gothic"/>
          <w:b/>
          <w:bCs/>
          <w:color w:val="000000" w:themeColor="text1"/>
          <w:sz w:val="36"/>
          <w:szCs w:val="36"/>
        </w:rPr>
        <w:t>Marco Legal</w:t>
      </w:r>
    </w:p>
    <w:p w14:paraId="5126A6A0" w14:textId="4853E9A0" w:rsidR="005831A0" w:rsidRPr="000C6E31" w:rsidRDefault="005831A0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Constitución Política de la República de Guatemala</w:t>
      </w:r>
    </w:p>
    <w:p w14:paraId="734F53D6" w14:textId="77777777" w:rsidR="005831A0" w:rsidRPr="000C6E31" w:rsidRDefault="005831A0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Código Municipal, Decreto 12-2012</w:t>
      </w:r>
    </w:p>
    <w:p w14:paraId="3142713B" w14:textId="77777777" w:rsidR="005831A0" w:rsidRPr="000C6E31" w:rsidRDefault="005831A0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Código de Trabajo, Decreto 1441 </w:t>
      </w:r>
    </w:p>
    <w:p w14:paraId="00BC00C8" w14:textId="5CFEB85A" w:rsidR="002B2519" w:rsidRPr="000C6E31" w:rsidRDefault="002B2519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Ley de Servicio Civil Municipal, Decreto 1-87 </w:t>
      </w:r>
    </w:p>
    <w:p w14:paraId="32F33F52" w14:textId="6A867678" w:rsidR="005831A0" w:rsidRPr="000C6E31" w:rsidRDefault="005831A0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Ley Orgánica de la Contraloría General de Cuentas, Decreto 31-2002</w:t>
      </w:r>
    </w:p>
    <w:p w14:paraId="30875130" w14:textId="52425D9A" w:rsidR="005831A0" w:rsidRPr="000C6E31" w:rsidRDefault="005831A0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Ley de Probidad y Responsabilidades de Funcionarios y Empleados Públicos </w:t>
      </w:r>
    </w:p>
    <w:p w14:paraId="437BD5E6" w14:textId="570DBB81" w:rsidR="005831A0" w:rsidRPr="000C6E31" w:rsidRDefault="005831A0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Reglamento de la Ley Orgánica de la Contraloría General de Cuentas, </w:t>
      </w:r>
    </w:p>
    <w:p w14:paraId="44DF268B" w14:textId="0061D7A7" w:rsidR="005831A0" w:rsidRPr="000C6E31" w:rsidRDefault="005831A0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Normas de Control Interno de la Contraloría General de Cuentas</w:t>
      </w:r>
    </w:p>
    <w:p w14:paraId="449AE3C1" w14:textId="7B06012F" w:rsidR="005831A0" w:rsidRPr="000C6E31" w:rsidRDefault="005831A0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Reglamento Interno de Personal Municipal de la Municipalidad de San Lucas Sacatepéquez</w:t>
      </w:r>
    </w:p>
    <w:p w14:paraId="30686235" w14:textId="5A8F8727" w:rsidR="00F66A8A" w:rsidRPr="000C6E31" w:rsidRDefault="00F66A8A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Tabla de Evaluación del Comité de Recursos Humanos, Punto </w:t>
      </w:r>
      <w:r w:rsidR="005E0B75" w:rsidRPr="000C6E31">
        <w:rPr>
          <w:rFonts w:ascii="Century Gothic" w:hAnsi="Century Gothic"/>
          <w:color w:val="000000" w:themeColor="text1"/>
          <w:sz w:val="24"/>
          <w:szCs w:val="24"/>
        </w:rPr>
        <w:t>10</w:t>
      </w:r>
      <w:r w:rsidR="005E0B75" w:rsidRPr="000C6E31">
        <w:rPr>
          <w:rFonts w:ascii="Century Gothic" w:hAnsi="Century Gothic" w:cs="Calibri"/>
          <w:color w:val="000000" w:themeColor="text1"/>
          <w:sz w:val="24"/>
          <w:szCs w:val="24"/>
        </w:rPr>
        <w:t>°</w:t>
      </w:r>
      <w:r w:rsidR="005E0B75" w:rsidRPr="000C6E31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Pr="000C6E31">
        <w:rPr>
          <w:rFonts w:ascii="Century Gothic" w:hAnsi="Century Gothic"/>
          <w:color w:val="000000" w:themeColor="text1"/>
          <w:sz w:val="24"/>
          <w:szCs w:val="24"/>
        </w:rPr>
        <w:t>de</w:t>
      </w:r>
      <w:r w:rsidR="005E0B75" w:rsidRPr="000C6E31">
        <w:rPr>
          <w:rFonts w:ascii="Century Gothic" w:hAnsi="Century Gothic"/>
          <w:color w:val="000000" w:themeColor="text1"/>
          <w:sz w:val="24"/>
          <w:szCs w:val="24"/>
        </w:rPr>
        <w:t>l</w:t>
      </w: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 Acta </w:t>
      </w:r>
      <w:r w:rsidR="005E0B75" w:rsidRPr="000C6E31">
        <w:rPr>
          <w:rFonts w:ascii="Century Gothic" w:hAnsi="Century Gothic"/>
          <w:color w:val="000000" w:themeColor="text1"/>
          <w:sz w:val="24"/>
          <w:szCs w:val="24"/>
        </w:rPr>
        <w:t>70-2021</w:t>
      </w: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 de Concejo Municipal </w:t>
      </w:r>
    </w:p>
    <w:p w14:paraId="0B2696BA" w14:textId="30AF4012" w:rsidR="00357D49" w:rsidRPr="000C6E31" w:rsidRDefault="00357D49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0C6E31" w:rsidRDefault="00357D49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Presupuesto de Ingresos y Egresos de la Municipalidad de San Lucas Sacatepéquez </w:t>
      </w:r>
    </w:p>
    <w:p w14:paraId="5B36B6AD" w14:textId="77777777" w:rsidR="00E869D1" w:rsidRPr="000C6E31" w:rsidRDefault="00E869D1" w:rsidP="000C6E31">
      <w:pPr>
        <w:pStyle w:val="Lista"/>
        <w:numPr>
          <w:ilvl w:val="0"/>
          <w:numId w:val="6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Manual de Clasificaciones Presupuestarias para el sector público de Guatemala</w:t>
      </w:r>
    </w:p>
    <w:p w14:paraId="036E14FA" w14:textId="7667DA5E" w:rsidR="005831A0" w:rsidRPr="000C6E31" w:rsidRDefault="005831A0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9314A88" w14:textId="4304E9B2" w:rsidR="00A11C3B" w:rsidRPr="000C6E31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DB0D7F6" w14:textId="77777777" w:rsidR="000C6E31" w:rsidRDefault="000C6E31" w:rsidP="000C6E31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r w:rsidRPr="005D23E7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internas</w:t>
      </w:r>
    </w:p>
    <w:p w14:paraId="55F57A54" w14:textId="4562BA43" w:rsidR="00A11C3B" w:rsidRPr="000C6E31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2351F5DF" w14:textId="77777777" w:rsidR="000C6E31" w:rsidRPr="000C6E31" w:rsidRDefault="000C6E31" w:rsidP="000C6E31">
      <w:pPr>
        <w:pStyle w:val="Ttulo2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0C6E31">
        <w:rPr>
          <w:rFonts w:ascii="Century Gothic" w:hAnsi="Century Gothic"/>
          <w:b/>
          <w:bCs/>
          <w:color w:val="000000" w:themeColor="text1"/>
          <w:sz w:val="36"/>
          <w:szCs w:val="36"/>
        </w:rPr>
        <w:t>Usuarios</w:t>
      </w:r>
    </w:p>
    <w:p w14:paraId="1A522B41" w14:textId="77777777" w:rsidR="000C6E31" w:rsidRPr="000C6E31" w:rsidRDefault="000C6E31" w:rsidP="000C6E31">
      <w:pPr>
        <w:pStyle w:val="Textoindependiente"/>
        <w:numPr>
          <w:ilvl w:val="0"/>
          <w:numId w:val="7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Asistente de la Dirección Municipal de Recursos Humanos. </w:t>
      </w:r>
    </w:p>
    <w:p w14:paraId="5D521BC7" w14:textId="77777777" w:rsidR="000C6E31" w:rsidRPr="000C6E31" w:rsidRDefault="000C6E31" w:rsidP="000C6E31">
      <w:pPr>
        <w:pStyle w:val="Textoindependiente"/>
        <w:numPr>
          <w:ilvl w:val="0"/>
          <w:numId w:val="7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Personal de la Dirección Municipal de Recursos Humanos.</w:t>
      </w:r>
    </w:p>
    <w:p w14:paraId="36A702D4" w14:textId="77777777" w:rsidR="00A11C3B" w:rsidRPr="000C6E31" w:rsidRDefault="00A11C3B" w:rsidP="002B2519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44D3E341" w14:textId="77777777" w:rsidR="00357D49" w:rsidRPr="000C6E31" w:rsidRDefault="00357D49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D64834D" w14:textId="2F028670" w:rsidR="007D33A0" w:rsidRPr="000C6E31" w:rsidRDefault="005831A0" w:rsidP="000C6E31">
      <w:pPr>
        <w:pStyle w:val="Ttulo3"/>
        <w:jc w:val="center"/>
        <w:rPr>
          <w:rFonts w:ascii="Century Gothic" w:hAnsi="Century Gothic"/>
          <w:b/>
          <w:bCs/>
          <w:color w:val="000000" w:themeColor="text1"/>
          <w:sz w:val="36"/>
          <w:szCs w:val="36"/>
        </w:rPr>
      </w:pPr>
      <w:r w:rsidRPr="000C6E31">
        <w:rPr>
          <w:rFonts w:ascii="Century Gothic" w:hAnsi="Century Gothic"/>
          <w:b/>
          <w:bCs/>
          <w:color w:val="000000" w:themeColor="text1"/>
          <w:sz w:val="36"/>
          <w:szCs w:val="36"/>
        </w:rPr>
        <w:t>Requisitos</w:t>
      </w:r>
    </w:p>
    <w:p w14:paraId="6937F2D0" w14:textId="738767F1" w:rsidR="00BE6D77" w:rsidRPr="000C6E31" w:rsidRDefault="001C184A" w:rsidP="000C6E31">
      <w:pPr>
        <w:pStyle w:val="Textoindependiente"/>
        <w:numPr>
          <w:ilvl w:val="0"/>
          <w:numId w:val="8"/>
        </w:numPr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color w:val="000000" w:themeColor="text1"/>
          <w:sz w:val="24"/>
          <w:szCs w:val="24"/>
        </w:rPr>
        <w:t>Ser t</w:t>
      </w:r>
      <w:r w:rsidR="009521AC" w:rsidRPr="000C6E31">
        <w:rPr>
          <w:rFonts w:ascii="Century Gothic" w:hAnsi="Century Gothic"/>
          <w:color w:val="000000" w:themeColor="text1"/>
          <w:sz w:val="24"/>
          <w:szCs w:val="24"/>
        </w:rPr>
        <w:t xml:space="preserve">rabajador de la </w:t>
      </w:r>
      <w:r w:rsidR="00B61A2D" w:rsidRPr="000C6E31">
        <w:rPr>
          <w:rFonts w:ascii="Century Gothic" w:hAnsi="Century Gothic"/>
          <w:color w:val="000000" w:themeColor="text1"/>
          <w:sz w:val="24"/>
          <w:szCs w:val="24"/>
        </w:rPr>
        <w:t>Municipalidad</w:t>
      </w:r>
      <w:r w:rsidR="009521AC" w:rsidRPr="000C6E31">
        <w:rPr>
          <w:rFonts w:ascii="Century Gothic" w:hAnsi="Century Gothic"/>
          <w:color w:val="000000" w:themeColor="text1"/>
          <w:sz w:val="24"/>
          <w:szCs w:val="24"/>
        </w:rPr>
        <w:t>.</w:t>
      </w:r>
    </w:p>
    <w:p w14:paraId="7D6EB501" w14:textId="2192E482" w:rsidR="005C0BC7" w:rsidRPr="000C6E31" w:rsidRDefault="005C0BC7" w:rsidP="00D13CBF">
      <w:pPr>
        <w:rPr>
          <w:rFonts w:ascii="Century Gothic" w:hAnsi="Century Gothic"/>
          <w:color w:val="000000" w:themeColor="text1"/>
          <w:sz w:val="24"/>
          <w:szCs w:val="24"/>
        </w:rPr>
      </w:pPr>
    </w:p>
    <w:p w14:paraId="0C2AB997" w14:textId="77777777" w:rsidR="00D42413" w:rsidRPr="000C6E31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5675BD4E" w14:textId="746ACA6D" w:rsidR="00D42413" w:rsidRPr="000C6E31" w:rsidRDefault="00D42413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3FE4AEA9" w14:textId="430D54FF" w:rsidR="00106F1E" w:rsidRPr="000C6E31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71829F0A" w14:textId="3B1C2BC2" w:rsidR="00106F1E" w:rsidRPr="000C6E31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2C78552" w14:textId="40244393" w:rsidR="00106F1E" w:rsidRPr="000C6E31" w:rsidRDefault="00106F1E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4A413FF5" w14:textId="77777777" w:rsidR="00A11C3B" w:rsidRPr="000C6E31" w:rsidRDefault="00A11C3B" w:rsidP="00D13CBF">
      <w:pPr>
        <w:rPr>
          <w:rFonts w:ascii="Century Gothic" w:hAnsi="Century Gothic"/>
          <w:b/>
          <w:bCs/>
          <w:color w:val="000000" w:themeColor="text1"/>
          <w:sz w:val="24"/>
          <w:szCs w:val="24"/>
        </w:rPr>
      </w:pPr>
    </w:p>
    <w:p w14:paraId="605D99A7" w14:textId="77777777" w:rsidR="000C6E31" w:rsidRPr="00A21C1B" w:rsidRDefault="000C6E31" w:rsidP="000C6E31">
      <w:pPr>
        <w:pStyle w:val="Textoindependiente"/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 I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822"/>
      </w:tblGrid>
      <w:tr w:rsidR="00421FE6" w:rsidRPr="000C6E31" w14:paraId="0AEC57BC" w14:textId="77777777" w:rsidTr="00FD0996">
        <w:tc>
          <w:tcPr>
            <w:tcW w:w="1271" w:type="dxa"/>
            <w:shd w:val="clear" w:color="auto" w:fill="92D050"/>
          </w:tcPr>
          <w:p w14:paraId="31CF9239" w14:textId="448A5A99" w:rsidR="007D33A0" w:rsidRPr="000C6E31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0C6E31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Actividad</w:t>
            </w:r>
          </w:p>
        </w:tc>
        <w:tc>
          <w:tcPr>
            <w:tcW w:w="3822" w:type="dxa"/>
            <w:shd w:val="clear" w:color="auto" w:fill="92D050"/>
          </w:tcPr>
          <w:p w14:paraId="66634F76" w14:textId="748B3126" w:rsidR="007D33A0" w:rsidRPr="000C6E31" w:rsidRDefault="007D33A0" w:rsidP="004A77F7">
            <w:pPr>
              <w:jc w:val="center"/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b/>
                <w:bCs/>
                <w:color w:val="000000" w:themeColor="text1"/>
                <w:sz w:val="24"/>
                <w:szCs w:val="24"/>
              </w:rPr>
              <w:t>Responsable</w:t>
            </w:r>
          </w:p>
        </w:tc>
      </w:tr>
      <w:tr w:rsidR="00790FC7" w:rsidRPr="000C6E31" w14:paraId="03D5B2BA" w14:textId="77777777" w:rsidTr="007505E6">
        <w:trPr>
          <w:trHeight w:val="489"/>
        </w:trPr>
        <w:tc>
          <w:tcPr>
            <w:tcW w:w="1271" w:type="dxa"/>
          </w:tcPr>
          <w:p w14:paraId="14A3D6DC" w14:textId="77777777" w:rsidR="00790FC7" w:rsidRPr="000C6E31" w:rsidRDefault="00790FC7" w:rsidP="006E6E3D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1</w:t>
            </w:r>
          </w:p>
          <w:p w14:paraId="27EE8710" w14:textId="3D0052BC" w:rsidR="00790FC7" w:rsidRPr="000C6E31" w:rsidRDefault="00790FC7" w:rsidP="007552B4">
            <w:pPr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  <w:tc>
          <w:tcPr>
            <w:tcW w:w="8647" w:type="dxa"/>
          </w:tcPr>
          <w:p w14:paraId="5EC77571" w14:textId="5544D8CE" w:rsidR="00790FC7" w:rsidRPr="000E34E9" w:rsidRDefault="00790FC7" w:rsidP="003B6683">
            <w:pPr>
              <w:jc w:val="both"/>
              <w:rPr>
                <w:rFonts w:ascii="Century Gothic" w:hAnsi="Century Gothic"/>
                <w:sz w:val="24"/>
                <w:szCs w:val="24"/>
              </w:rPr>
            </w:pPr>
            <w:r w:rsidRPr="000E34E9">
              <w:rPr>
                <w:rFonts w:ascii="Century Gothic" w:hAnsi="Century Gothic"/>
                <w:sz w:val="24"/>
                <w:szCs w:val="24"/>
              </w:rPr>
              <w:t>Revisar</w:t>
            </w:r>
            <w:r w:rsidR="00F22548" w:rsidRPr="000E34E9">
              <w:rPr>
                <w:rFonts w:ascii="Century Gothic" w:hAnsi="Century Gothic"/>
                <w:sz w:val="24"/>
                <w:szCs w:val="24"/>
              </w:rPr>
              <w:t xml:space="preserve"> la existencia de </w:t>
            </w:r>
            <w:r w:rsidRPr="000E34E9">
              <w:rPr>
                <w:rFonts w:ascii="Century Gothic" w:hAnsi="Century Gothic"/>
                <w:sz w:val="24"/>
                <w:szCs w:val="24"/>
              </w:rPr>
              <w:t>suministros</w:t>
            </w:r>
          </w:p>
        </w:tc>
        <w:tc>
          <w:tcPr>
            <w:tcW w:w="3822" w:type="dxa"/>
            <w:vMerge w:val="restart"/>
          </w:tcPr>
          <w:p w14:paraId="662D2FE4" w14:textId="77777777" w:rsidR="007505E6" w:rsidRDefault="007505E6" w:rsidP="00790FC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5D8CF667" w14:textId="7890CD9E" w:rsidR="00790FC7" w:rsidRPr="000C6E31" w:rsidRDefault="00790FC7" w:rsidP="00790FC7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 xml:space="preserve">Asistente de </w:t>
            </w: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Recursos Humanos</w:t>
            </w: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.</w:t>
            </w:r>
          </w:p>
        </w:tc>
      </w:tr>
      <w:tr w:rsidR="00790FC7" w:rsidRPr="000C6E31" w14:paraId="0B1AB298" w14:textId="77777777" w:rsidTr="00FD0996">
        <w:tc>
          <w:tcPr>
            <w:tcW w:w="1271" w:type="dxa"/>
            <w:vAlign w:val="center"/>
          </w:tcPr>
          <w:p w14:paraId="49E75B76" w14:textId="79A1AD5B" w:rsidR="00790FC7" w:rsidRPr="000C6E31" w:rsidRDefault="00790FC7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8647" w:type="dxa"/>
          </w:tcPr>
          <w:p w14:paraId="4BAC8BA4" w14:textId="7C6F2CD0" w:rsidR="00790FC7" w:rsidRPr="000E34E9" w:rsidRDefault="00790FC7" w:rsidP="00C95885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0E34E9">
              <w:rPr>
                <w:rFonts w:ascii="Century Gothic" w:hAnsi="Century Gothic"/>
                <w:sz w:val="24"/>
                <w:szCs w:val="24"/>
              </w:rPr>
              <w:t>Realizar la respectiva solicitud de compra.</w:t>
            </w:r>
          </w:p>
        </w:tc>
        <w:tc>
          <w:tcPr>
            <w:tcW w:w="3822" w:type="dxa"/>
            <w:vMerge/>
          </w:tcPr>
          <w:p w14:paraId="35760140" w14:textId="1FACF987" w:rsidR="00790FC7" w:rsidRPr="000C6E31" w:rsidRDefault="00790FC7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790FC7" w:rsidRPr="000C6E31" w14:paraId="25A9BD20" w14:textId="77777777" w:rsidTr="00FD0996">
        <w:tc>
          <w:tcPr>
            <w:tcW w:w="1271" w:type="dxa"/>
            <w:vAlign w:val="center"/>
          </w:tcPr>
          <w:p w14:paraId="57071A97" w14:textId="4DE5824A" w:rsidR="00790FC7" w:rsidRPr="000C6E31" w:rsidRDefault="00790FC7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8647" w:type="dxa"/>
          </w:tcPr>
          <w:p w14:paraId="4693FCCE" w14:textId="1BC5049E" w:rsidR="00790FC7" w:rsidRPr="000E34E9" w:rsidRDefault="00790FC7" w:rsidP="00C26B39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>Realizar requisición para la compra de insumos.</w:t>
            </w:r>
          </w:p>
        </w:tc>
        <w:tc>
          <w:tcPr>
            <w:tcW w:w="3822" w:type="dxa"/>
            <w:vMerge/>
          </w:tcPr>
          <w:p w14:paraId="36563E88" w14:textId="593D08A1" w:rsidR="00790FC7" w:rsidRPr="000C6E31" w:rsidRDefault="00790FC7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AF694B" w:rsidRPr="000C6E31" w14:paraId="29BEE639" w14:textId="77777777" w:rsidTr="00226E1B">
        <w:tc>
          <w:tcPr>
            <w:tcW w:w="1271" w:type="dxa"/>
            <w:vAlign w:val="center"/>
          </w:tcPr>
          <w:p w14:paraId="070A5DB9" w14:textId="292F15CC" w:rsidR="00AF694B" w:rsidRPr="000C6E31" w:rsidRDefault="00AF694B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8647" w:type="dxa"/>
          </w:tcPr>
          <w:p w14:paraId="33BA462B" w14:textId="3246BA13" w:rsidR="00AF694B" w:rsidRPr="000E34E9" w:rsidRDefault="000C6E31" w:rsidP="00A55AD3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Llenar </w:t>
            </w:r>
            <w:r w:rsidR="003B6683"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>Solicitud de formulario de inexistencia al Almacén Municipal.</w:t>
            </w:r>
          </w:p>
        </w:tc>
        <w:tc>
          <w:tcPr>
            <w:tcW w:w="3822" w:type="dxa"/>
            <w:vAlign w:val="center"/>
          </w:tcPr>
          <w:p w14:paraId="0C22AFCC" w14:textId="390CDCE2" w:rsidR="00AF694B" w:rsidRPr="000C6E31" w:rsidRDefault="00F10781" w:rsidP="00226E1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Personal de la Unidad del Almacén Municipal.</w:t>
            </w:r>
          </w:p>
        </w:tc>
      </w:tr>
      <w:tr w:rsidR="001434C8" w:rsidRPr="000C6E31" w14:paraId="7065DBFE" w14:textId="77777777" w:rsidTr="00FD0996">
        <w:tc>
          <w:tcPr>
            <w:tcW w:w="1271" w:type="dxa"/>
            <w:vAlign w:val="center"/>
          </w:tcPr>
          <w:p w14:paraId="15EF770E" w14:textId="70F2B4E2" w:rsidR="001434C8" w:rsidRPr="000C6E31" w:rsidRDefault="001434C8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8647" w:type="dxa"/>
          </w:tcPr>
          <w:p w14:paraId="1EB71CC5" w14:textId="063D6F4B" w:rsidR="001434C8" w:rsidRPr="000E34E9" w:rsidRDefault="001434C8" w:rsidP="003559F5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>Entregar la solicitud al Departamento de Compras y Adquisiciones.</w:t>
            </w:r>
          </w:p>
        </w:tc>
        <w:tc>
          <w:tcPr>
            <w:tcW w:w="3822" w:type="dxa"/>
            <w:vMerge w:val="restart"/>
          </w:tcPr>
          <w:p w14:paraId="7D0AB299" w14:textId="77777777" w:rsidR="001434C8" w:rsidRDefault="001434C8" w:rsidP="00226E1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  <w:p w14:paraId="3CA464D6" w14:textId="52AAC9C0" w:rsidR="001434C8" w:rsidRPr="000C6E31" w:rsidRDefault="001434C8" w:rsidP="00226E1B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Asistente de Recursos Humanos.</w:t>
            </w:r>
          </w:p>
          <w:p w14:paraId="71D76C62" w14:textId="238C2FAC" w:rsidR="001434C8" w:rsidRPr="000C6E31" w:rsidRDefault="001434C8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1434C8" w:rsidRPr="000C6E31" w14:paraId="641F7717" w14:textId="77777777" w:rsidTr="00226E1B">
        <w:tc>
          <w:tcPr>
            <w:tcW w:w="1271" w:type="dxa"/>
            <w:vAlign w:val="center"/>
          </w:tcPr>
          <w:p w14:paraId="713D2D0E" w14:textId="2A122AEE" w:rsidR="001434C8" w:rsidRPr="000C6E31" w:rsidRDefault="001434C8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8647" w:type="dxa"/>
          </w:tcPr>
          <w:p w14:paraId="52F669E5" w14:textId="70606EE8" w:rsidR="001434C8" w:rsidRPr="000E34E9" w:rsidRDefault="001434C8" w:rsidP="003B6683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Realizar el informe de factura (por indicación de parte del Departamento de Compras y Adquisiciones) </w:t>
            </w:r>
          </w:p>
        </w:tc>
        <w:tc>
          <w:tcPr>
            <w:tcW w:w="3822" w:type="dxa"/>
            <w:vMerge/>
            <w:vAlign w:val="center"/>
          </w:tcPr>
          <w:p w14:paraId="5249611D" w14:textId="559733F7" w:rsidR="001434C8" w:rsidRPr="000C6E31" w:rsidRDefault="001434C8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1434C8" w:rsidRPr="000C6E31" w14:paraId="07EFDCE9" w14:textId="77777777" w:rsidTr="00FD0996">
        <w:tc>
          <w:tcPr>
            <w:tcW w:w="1271" w:type="dxa"/>
            <w:vAlign w:val="center"/>
          </w:tcPr>
          <w:p w14:paraId="1C7A8AC6" w14:textId="17FA8780" w:rsidR="001434C8" w:rsidRPr="000C6E31" w:rsidRDefault="001434C8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8647" w:type="dxa"/>
          </w:tcPr>
          <w:p w14:paraId="242A8335" w14:textId="68B84DAB" w:rsidR="001434C8" w:rsidRPr="000E34E9" w:rsidRDefault="001434C8" w:rsidP="003559F5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Entregar </w:t>
            </w:r>
            <w:r w:rsidR="00F22548"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>s</w:t>
            </w: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>olicitud de salida de suministros al Almacén Municipal.</w:t>
            </w:r>
          </w:p>
        </w:tc>
        <w:tc>
          <w:tcPr>
            <w:tcW w:w="3822" w:type="dxa"/>
            <w:vMerge/>
          </w:tcPr>
          <w:p w14:paraId="0DF8415A" w14:textId="72CA1D18" w:rsidR="001434C8" w:rsidRPr="000C6E31" w:rsidRDefault="001434C8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1434C8" w:rsidRPr="000C6E31" w14:paraId="07D6EC91" w14:textId="77777777" w:rsidTr="00FD0996">
        <w:tc>
          <w:tcPr>
            <w:tcW w:w="1271" w:type="dxa"/>
            <w:vAlign w:val="center"/>
          </w:tcPr>
          <w:p w14:paraId="1F03700B" w14:textId="467FAC95" w:rsidR="001434C8" w:rsidRPr="000C6E31" w:rsidRDefault="001434C8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8647" w:type="dxa"/>
          </w:tcPr>
          <w:p w14:paraId="61EE21AC" w14:textId="6494FB75" w:rsidR="001434C8" w:rsidRPr="000E34E9" w:rsidRDefault="001434C8" w:rsidP="003559F5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>Realizar requisición para el retiro de insumos del Almacén Municipal.</w:t>
            </w:r>
          </w:p>
        </w:tc>
        <w:tc>
          <w:tcPr>
            <w:tcW w:w="3822" w:type="dxa"/>
            <w:vMerge/>
          </w:tcPr>
          <w:p w14:paraId="078EAEDC" w14:textId="08762083" w:rsidR="001434C8" w:rsidRPr="000C6E31" w:rsidRDefault="001434C8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</w:p>
        </w:tc>
      </w:tr>
      <w:tr w:rsidR="003B6683" w:rsidRPr="000C6E31" w14:paraId="02492629" w14:textId="77777777" w:rsidTr="00FD0996">
        <w:tc>
          <w:tcPr>
            <w:tcW w:w="1271" w:type="dxa"/>
            <w:vAlign w:val="center"/>
          </w:tcPr>
          <w:p w14:paraId="421BF788" w14:textId="4B4993DD" w:rsidR="003B6683" w:rsidRPr="000C6E31" w:rsidRDefault="003B6683" w:rsidP="00C95885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 w:rsidRPr="000C6E31">
              <w:rPr>
                <w:rFonts w:ascii="Century Gothic" w:hAnsi="Century Gothic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8647" w:type="dxa"/>
          </w:tcPr>
          <w:p w14:paraId="45F3FC8A" w14:textId="425832A5" w:rsidR="003B6683" w:rsidRPr="000E34E9" w:rsidRDefault="00F22548" w:rsidP="003559F5">
            <w:pPr>
              <w:jc w:val="both"/>
              <w:rPr>
                <w:rFonts w:ascii="Century Gothic" w:hAnsi="Century Gothic" w:cs="Segoe UI"/>
                <w:kern w:val="0"/>
                <w:sz w:val="24"/>
                <w:szCs w:val="24"/>
              </w:rPr>
            </w:pP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>Presentar</w:t>
            </w:r>
            <w:r w:rsidR="000E34E9"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 ante </w:t>
            </w:r>
            <w:r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 xml:space="preserve">el </w:t>
            </w:r>
            <w:r w:rsidR="003B6683" w:rsidRPr="000E34E9">
              <w:rPr>
                <w:rFonts w:ascii="Century Gothic" w:hAnsi="Century Gothic" w:cs="Segoe UI"/>
                <w:kern w:val="0"/>
                <w:sz w:val="24"/>
                <w:szCs w:val="24"/>
              </w:rPr>
              <w:t>Almacén Municipal a retirar y recoger los suministros de la compra.</w:t>
            </w:r>
          </w:p>
        </w:tc>
        <w:tc>
          <w:tcPr>
            <w:tcW w:w="3822" w:type="dxa"/>
          </w:tcPr>
          <w:p w14:paraId="3C2C15B2" w14:textId="30929786" w:rsidR="003B6683" w:rsidRPr="000C6E31" w:rsidRDefault="005E2F6A" w:rsidP="00562B0A">
            <w:pPr>
              <w:jc w:val="center"/>
              <w:rPr>
                <w:rFonts w:ascii="Century Gothic" w:hAnsi="Century Gothic"/>
                <w:color w:val="000000" w:themeColor="text1"/>
                <w:sz w:val="24"/>
                <w:szCs w:val="24"/>
              </w:rPr>
            </w:pPr>
            <w:r>
              <w:rPr>
                <w:rFonts w:ascii="Century Gothic" w:hAnsi="Century Gothic"/>
                <w:color w:val="000000" w:themeColor="text1"/>
                <w:sz w:val="24"/>
                <w:szCs w:val="24"/>
              </w:rPr>
              <w:t>Personal de la Dirección Municipal de Recursos Humanos.</w:t>
            </w:r>
          </w:p>
        </w:tc>
      </w:tr>
    </w:tbl>
    <w:p w14:paraId="0571E899" w14:textId="67C4F9ED" w:rsidR="00A11C3B" w:rsidRPr="000C6E31" w:rsidRDefault="00A11C3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0AB4D94F" w14:textId="777D392A" w:rsidR="00A11C3B" w:rsidRPr="000C6E31" w:rsidRDefault="00A11C3B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1A06EEDB" w14:textId="0FEA97BB" w:rsidR="003559F5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5CB9E3A" w14:textId="77777777" w:rsidR="005E2F6A" w:rsidRPr="000C6E31" w:rsidRDefault="005E2F6A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0238F8C" w14:textId="5F46C406" w:rsidR="003559F5" w:rsidRPr="000C6E31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38DB1609" w14:textId="77777777" w:rsidR="003559F5" w:rsidRPr="000C6E31" w:rsidRDefault="003559F5" w:rsidP="004A77F7">
      <w:pPr>
        <w:jc w:val="center"/>
        <w:rPr>
          <w:rFonts w:ascii="Century Gothic" w:hAnsi="Century Gothic"/>
          <w:color w:val="000000" w:themeColor="text1"/>
          <w:sz w:val="24"/>
          <w:szCs w:val="24"/>
        </w:rPr>
      </w:pPr>
    </w:p>
    <w:p w14:paraId="259AD283" w14:textId="77777777" w:rsidR="000C6E31" w:rsidRDefault="000C6E31" w:rsidP="000C6E31">
      <w:pPr>
        <w:tabs>
          <w:tab w:val="center" w:pos="6875"/>
          <w:tab w:val="left" w:pos="8778"/>
        </w:tabs>
        <w:jc w:val="center"/>
        <w:rPr>
          <w:rFonts w:ascii="Century Gothic" w:hAnsi="Century Gothic"/>
          <w:sz w:val="24"/>
          <w:szCs w:val="24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Diagrama</w:t>
      </w:r>
    </w:p>
    <w:p w14:paraId="5ABE3017" w14:textId="2696E7AC" w:rsidR="007D33A0" w:rsidRPr="000C6E31" w:rsidRDefault="000E34E9" w:rsidP="004A77F7">
      <w:pPr>
        <w:jc w:val="center"/>
        <w:rPr>
          <w:rFonts w:ascii="Century Gothic" w:hAnsi="Century Gothic"/>
          <w:b/>
          <w:bCs/>
          <w:color w:val="000000" w:themeColor="text1"/>
          <w:sz w:val="24"/>
          <w:szCs w:val="24"/>
        </w:rPr>
      </w:pPr>
      <w:r>
        <w:rPr>
          <w:noProof/>
          <w:lang w:eastAsia="es-GT"/>
        </w:rPr>
        <w:drawing>
          <wp:inline distT="0" distB="0" distL="0" distR="0" wp14:anchorId="06427BE4" wp14:editId="68CD8209">
            <wp:extent cx="8080802" cy="4397189"/>
            <wp:effectExtent l="0" t="0" r="0" b="3810"/>
            <wp:docPr id="345055877" name="Picture 1" descr="A diagram of a work flow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055877" name="Picture 1" descr="A diagram of a work flow&#10;&#10;AI-generated content may be incorrect."/>
                    <pic:cNvPicPr/>
                  </pic:nvPicPr>
                  <pic:blipFill rotWithShape="1">
                    <a:blip r:embed="rId9"/>
                    <a:srcRect b="149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16525" cy="44166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2EF2C38" w14:textId="173E7E56" w:rsidR="000C6E31" w:rsidRDefault="000C6E31" w:rsidP="000C6E31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0C6E31" w14:paraId="7D72B9ED" w14:textId="77777777" w:rsidTr="009D7F5F">
        <w:trPr>
          <w:trHeight w:val="470"/>
        </w:trPr>
        <w:tc>
          <w:tcPr>
            <w:tcW w:w="1674" w:type="dxa"/>
          </w:tcPr>
          <w:p w14:paraId="6C804243" w14:textId="77777777" w:rsidR="000C6E31" w:rsidRDefault="000C6E31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0F7B04C5" w14:textId="77777777" w:rsidR="000C6E31" w:rsidRDefault="000C6E31" w:rsidP="009D7F5F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0C6E31" w14:paraId="3BF7D76F" w14:textId="77777777" w:rsidTr="009D7F5F">
        <w:trPr>
          <w:trHeight w:val="399"/>
        </w:trPr>
        <w:tc>
          <w:tcPr>
            <w:tcW w:w="1674" w:type="dxa"/>
          </w:tcPr>
          <w:p w14:paraId="3553BA6D" w14:textId="77777777" w:rsidR="000C6E31" w:rsidRPr="00A728F2" w:rsidRDefault="000C6E31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6823AEDA" w14:textId="7AD8E2A6" w:rsidR="000C6E31" w:rsidRPr="00A728F2" w:rsidRDefault="00132947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Oficio</w:t>
            </w:r>
          </w:p>
        </w:tc>
      </w:tr>
      <w:tr w:rsidR="000C6E31" w14:paraId="0288A7A1" w14:textId="77777777" w:rsidTr="009D7F5F">
        <w:trPr>
          <w:trHeight w:val="399"/>
        </w:trPr>
        <w:tc>
          <w:tcPr>
            <w:tcW w:w="1674" w:type="dxa"/>
          </w:tcPr>
          <w:p w14:paraId="2E1088EE" w14:textId="77777777" w:rsidR="000C6E31" w:rsidRDefault="000C6E31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1891" w:type="dxa"/>
          </w:tcPr>
          <w:p w14:paraId="4B61D080" w14:textId="723A2535" w:rsidR="000C6E31" w:rsidRPr="00B034AB" w:rsidRDefault="00132947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Solicitud</w:t>
            </w:r>
          </w:p>
        </w:tc>
      </w:tr>
      <w:tr w:rsidR="00132947" w14:paraId="6F54940E" w14:textId="77777777" w:rsidTr="009D7F5F">
        <w:trPr>
          <w:trHeight w:val="399"/>
        </w:trPr>
        <w:tc>
          <w:tcPr>
            <w:tcW w:w="1674" w:type="dxa"/>
          </w:tcPr>
          <w:p w14:paraId="4BF6DA88" w14:textId="1AC0D400" w:rsidR="00132947" w:rsidRDefault="00132947" w:rsidP="009D7F5F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11891" w:type="dxa"/>
          </w:tcPr>
          <w:p w14:paraId="582A7197" w14:textId="5F5AD422" w:rsidR="00132947" w:rsidRDefault="00132947" w:rsidP="009D7F5F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Formulario de Existencias</w:t>
            </w:r>
          </w:p>
        </w:tc>
      </w:tr>
      <w:bookmarkEnd w:id="0"/>
    </w:tbl>
    <w:p w14:paraId="4F9378E5" w14:textId="77777777" w:rsidR="000C6E31" w:rsidRDefault="000C6E31" w:rsidP="000C6E31">
      <w:pPr>
        <w:pStyle w:val="Textoindependiente"/>
        <w:rPr>
          <w:rFonts w:ascii="Century Gothic" w:hAnsi="Century Gothic"/>
          <w:sz w:val="24"/>
          <w:szCs w:val="24"/>
        </w:rPr>
      </w:pPr>
    </w:p>
    <w:p w14:paraId="7DDD6956" w14:textId="77777777" w:rsidR="00F74722" w:rsidRDefault="00F74722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219A4DEF" w14:textId="77777777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5D799E90" w14:textId="77777777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2489FCA4" w14:textId="77777777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178E8355" w14:textId="77777777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2F03C3AB" w14:textId="77777777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5A327460" w14:textId="77777777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204F4EF3" w14:textId="77777777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67A4712F" w14:textId="77777777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7C864745" w14:textId="77777777" w:rsidR="00692EA3" w:rsidRPr="000C6E31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66812CC0" w14:textId="77777777" w:rsidR="0098572C" w:rsidRPr="000C6E31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7271A441" w14:textId="1171E4D4" w:rsidR="0098572C" w:rsidRPr="000C6E31" w:rsidRDefault="0098572C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3D320BFF" w14:textId="217009DE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4384" behindDoc="0" locked="0" layoutInCell="1" allowOverlap="1" wp14:anchorId="4D8A72B3" wp14:editId="4252DDF1">
            <wp:simplePos x="0" y="0"/>
            <wp:positionH relativeFrom="margin">
              <wp:posOffset>1989455</wp:posOffset>
            </wp:positionH>
            <wp:positionV relativeFrom="paragraph">
              <wp:posOffset>432435</wp:posOffset>
            </wp:positionV>
            <wp:extent cx="4343400" cy="4404360"/>
            <wp:effectExtent l="19050" t="19050" r="19050" b="15240"/>
            <wp:wrapTopAndBottom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927" t="20171" r="33782" b="10395"/>
                    <a:stretch/>
                  </pic:blipFill>
                  <pic:spPr bwMode="auto">
                    <a:xfrm>
                      <a:off x="0" y="0"/>
                      <a:ext cx="4343400" cy="440436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D33A0" w:rsidRPr="000C6E31">
        <w:rPr>
          <w:rFonts w:ascii="Century Gothic" w:hAnsi="Century Gothic"/>
          <w:color w:val="000000" w:themeColor="text1"/>
          <w:sz w:val="24"/>
          <w:szCs w:val="24"/>
        </w:rPr>
        <w:t>Anexos</w:t>
      </w:r>
      <w:r w:rsidR="00AE14E5" w:rsidRPr="000C6E31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>
        <w:rPr>
          <w:rFonts w:ascii="Century Gothic" w:hAnsi="Century Gothic"/>
          <w:color w:val="000000" w:themeColor="text1"/>
          <w:sz w:val="24"/>
          <w:szCs w:val="24"/>
        </w:rPr>
        <w:t>1 Oficio</w:t>
      </w:r>
    </w:p>
    <w:p w14:paraId="4583C0D6" w14:textId="6B89B2A2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</w:p>
    <w:p w14:paraId="36B89730" w14:textId="2E5CB15F" w:rsidR="00692EA3" w:rsidRDefault="00692EA3" w:rsidP="00B243F4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5408" behindDoc="0" locked="0" layoutInCell="1" allowOverlap="1" wp14:anchorId="0E6CE56C" wp14:editId="689987CA">
            <wp:simplePos x="0" y="0"/>
            <wp:positionH relativeFrom="margin">
              <wp:posOffset>2206625</wp:posOffset>
            </wp:positionH>
            <wp:positionV relativeFrom="paragraph">
              <wp:posOffset>356235</wp:posOffset>
            </wp:positionV>
            <wp:extent cx="3838575" cy="4278630"/>
            <wp:effectExtent l="19050" t="19050" r="28575" b="26670"/>
            <wp:wrapTopAndBottom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91" t="8727" r="25382" b="10977"/>
                    <a:stretch/>
                  </pic:blipFill>
                  <pic:spPr bwMode="auto">
                    <a:xfrm>
                      <a:off x="0" y="0"/>
                      <a:ext cx="3838575" cy="42786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entury Gothic" w:hAnsi="Century Gothic"/>
          <w:color w:val="000000" w:themeColor="text1"/>
          <w:sz w:val="24"/>
          <w:szCs w:val="24"/>
        </w:rPr>
        <w:t>Anexo</w:t>
      </w:r>
      <w:r w:rsidRPr="000C6E31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="00132947">
        <w:rPr>
          <w:rFonts w:ascii="Century Gothic" w:hAnsi="Century Gothic"/>
          <w:color w:val="000000" w:themeColor="text1"/>
          <w:sz w:val="24"/>
          <w:szCs w:val="24"/>
        </w:rPr>
        <w:t>2</w:t>
      </w:r>
      <w:r>
        <w:rPr>
          <w:rFonts w:ascii="Century Gothic" w:hAnsi="Century Gothic"/>
          <w:color w:val="000000" w:themeColor="text1"/>
          <w:sz w:val="24"/>
          <w:szCs w:val="24"/>
        </w:rPr>
        <w:t xml:space="preserve"> Solicitud</w:t>
      </w:r>
    </w:p>
    <w:p w14:paraId="15921E9A" w14:textId="2DF006C7" w:rsidR="00D13CBF" w:rsidRPr="000C6E31" w:rsidRDefault="00DB0B4E" w:rsidP="00C95B5A">
      <w:pPr>
        <w:pStyle w:val="Caracteresenmarcados"/>
        <w:rPr>
          <w:rFonts w:ascii="Century Gothic" w:hAnsi="Century Gothic"/>
          <w:color w:val="000000" w:themeColor="text1"/>
          <w:sz w:val="24"/>
          <w:szCs w:val="24"/>
        </w:rPr>
      </w:pPr>
      <w:r w:rsidRPr="000C6E31">
        <w:rPr>
          <w:rFonts w:ascii="Century Gothic" w:hAnsi="Century Gothic"/>
          <w:noProof/>
          <w:color w:val="000000" w:themeColor="text1"/>
          <w:sz w:val="24"/>
          <w:szCs w:val="24"/>
          <w:lang w:eastAsia="es-GT"/>
        </w:rPr>
        <w:t xml:space="preserve"> </w:t>
      </w:r>
      <w:r w:rsidR="00132947">
        <w:rPr>
          <w:rFonts w:ascii="Century Gothic" w:hAnsi="Century Gothic"/>
          <w:color w:val="000000" w:themeColor="text1"/>
          <w:sz w:val="24"/>
          <w:szCs w:val="24"/>
        </w:rPr>
        <w:t>Anexo</w:t>
      </w:r>
      <w:r w:rsidR="00132947" w:rsidRPr="000C6E31">
        <w:rPr>
          <w:rFonts w:ascii="Century Gothic" w:hAnsi="Century Gothic"/>
          <w:color w:val="000000" w:themeColor="text1"/>
          <w:sz w:val="24"/>
          <w:szCs w:val="24"/>
        </w:rPr>
        <w:t xml:space="preserve"> </w:t>
      </w:r>
      <w:r w:rsidR="00132947">
        <w:rPr>
          <w:rFonts w:ascii="Century Gothic" w:hAnsi="Century Gothic"/>
          <w:color w:val="000000" w:themeColor="text1"/>
          <w:sz w:val="24"/>
          <w:szCs w:val="24"/>
        </w:rPr>
        <w:t>3 Formulario de Existencia</w:t>
      </w:r>
      <w:bookmarkStart w:id="1" w:name="_GoBack"/>
      <w:bookmarkEnd w:id="1"/>
      <w:r w:rsidR="005039F1" w:rsidRPr="000C6E31">
        <w:rPr>
          <w:rFonts w:ascii="Century Gothic" w:hAnsi="Century Gothic"/>
          <w:noProof/>
          <w:sz w:val="24"/>
          <w:szCs w:val="24"/>
          <w:lang w:eastAsia="es-GT"/>
        </w:rPr>
        <w:drawing>
          <wp:anchor distT="0" distB="0" distL="114300" distR="114300" simplePos="0" relativeHeight="251663360" behindDoc="0" locked="0" layoutInCell="1" allowOverlap="1" wp14:anchorId="7A6729D8" wp14:editId="2B320C3E">
            <wp:simplePos x="0" y="0"/>
            <wp:positionH relativeFrom="page">
              <wp:posOffset>2545080</wp:posOffset>
            </wp:positionH>
            <wp:positionV relativeFrom="paragraph">
              <wp:posOffset>251460</wp:posOffset>
            </wp:positionV>
            <wp:extent cx="4281170" cy="4537710"/>
            <wp:effectExtent l="19050" t="19050" r="24130" b="15240"/>
            <wp:wrapTopAndBottom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81170" cy="45377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D13CBF" w:rsidRPr="000C6E31" w:rsidSect="002C793B">
      <w:headerReference w:type="default" r:id="rId13"/>
      <w:footerReference w:type="default" r:id="rId14"/>
      <w:footerReference w:type="first" r:id="rId15"/>
      <w:pgSz w:w="15840" w:h="12240" w:orient="landscape"/>
      <w:pgMar w:top="1440" w:right="1239" w:bottom="1440" w:left="851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67CEF8" w14:textId="77777777" w:rsidR="00CC59EB" w:rsidRPr="007D33A0" w:rsidRDefault="00CC59EB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3AB54AE5" w14:textId="77777777" w:rsidR="00CC59EB" w:rsidRPr="007D33A0" w:rsidRDefault="00CC59EB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Arial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Arial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-1847404678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177724664"/>
          <w:docPartObj>
            <w:docPartGallery w:val="Page Numbers (Top of Page)"/>
            <w:docPartUnique/>
          </w:docPartObj>
        </w:sdtPr>
        <w:sdtEndPr/>
        <w:sdtContent>
          <w:p w14:paraId="697A44CB" w14:textId="3999C26D" w:rsidR="000C6E31" w:rsidRPr="008862BD" w:rsidRDefault="000C6E31" w:rsidP="000C6E31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C95B5A">
              <w:rPr>
                <w:rFonts w:ascii="Century Gothic" w:hAnsi="Century Gothic"/>
                <w:b/>
                <w:bCs/>
                <w:noProof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C95B5A">
              <w:rPr>
                <w:rFonts w:ascii="Century Gothic" w:hAnsi="Century Gothic"/>
                <w:b/>
                <w:bCs/>
                <w:noProof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0122FC7A" w14:textId="77777777" w:rsidR="000C6E31" w:rsidRDefault="000C6E31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27AE8CBA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C95B5A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C95B5A">
              <w:rPr>
                <w:rFonts w:ascii="Century Gothic" w:hAnsi="Century Gothic"/>
                <w:b/>
                <w:bCs/>
                <w:noProof/>
              </w:rPr>
              <w:t>9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FB21C41" w14:textId="77777777" w:rsidR="00CC59EB" w:rsidRPr="007D33A0" w:rsidRDefault="00CC59EB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55EA20A7" w14:textId="77777777" w:rsidR="00CC59EB" w:rsidRPr="007D33A0" w:rsidRDefault="00CC59EB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468"/>
      <w:gridCol w:w="2903"/>
    </w:tblGrid>
    <w:tr w:rsidR="006C2389" w:rsidRPr="008862BD" w14:paraId="1FC16E64" w14:textId="77777777" w:rsidTr="006C2389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468" w:type="dxa"/>
          <w:vMerge w:val="restart"/>
          <w:vAlign w:val="center"/>
        </w:tcPr>
        <w:p w14:paraId="65C492AA" w14:textId="5C086D58" w:rsidR="006C2389" w:rsidRPr="00190633" w:rsidRDefault="000C6E31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0E34E9">
            <w:rPr>
              <w:rFonts w:ascii="Century Gothic" w:hAnsi="Century Gothic"/>
            </w:rPr>
            <w:t xml:space="preserve">Procedimiento </w:t>
          </w:r>
          <w:r w:rsidRPr="000E34E9">
            <w:rPr>
              <w:rFonts w:ascii="Century Gothic" w:hAnsi="Century Gothic"/>
              <w:bCs/>
            </w:rPr>
            <w:t>Solicitud de Compra de Sumi</w:t>
          </w:r>
          <w:r w:rsidR="000010EC" w:rsidRPr="000E34E9">
            <w:rPr>
              <w:rFonts w:ascii="Century Gothic" w:hAnsi="Century Gothic"/>
              <w:bCs/>
            </w:rPr>
            <w:t>nistros</w:t>
          </w:r>
        </w:p>
      </w:tc>
      <w:tc>
        <w:tcPr>
          <w:tcW w:w="2903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0E34E9" w14:paraId="25FBDA3F" w14:textId="77777777" w:rsidTr="006C2389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40340049" w14:textId="5627382D" w:rsidR="006C2389" w:rsidRPr="000C6E31" w:rsidRDefault="000C6E31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122B98">
            <w:rPr>
              <w:lang w:val="en-US"/>
            </w:rPr>
            <w:t>PR-MSL-DRH-U</w:t>
          </w:r>
          <w:r>
            <w:rPr>
              <w:lang w:val="en-US"/>
            </w:rPr>
            <w:t>GA</w:t>
          </w:r>
          <w:r w:rsidRPr="00122B98">
            <w:rPr>
              <w:lang w:val="en-US"/>
            </w:rPr>
            <w:t>-</w:t>
          </w:r>
          <w:r>
            <w:rPr>
              <w:lang w:val="en-US"/>
            </w:rPr>
            <w:t>SCS</w:t>
          </w:r>
          <w:r w:rsidRPr="00122B98">
            <w:rPr>
              <w:lang w:val="en-US"/>
            </w:rPr>
            <w:t>-04</w:t>
          </w:r>
        </w:p>
      </w:tc>
    </w:tr>
    <w:tr w:rsidR="006C2389" w:rsidRPr="008862BD" w14:paraId="08CF0DAB" w14:textId="77777777" w:rsidTr="006C2389">
      <w:trPr>
        <w:trHeight w:val="424"/>
      </w:trPr>
      <w:tc>
        <w:tcPr>
          <w:tcW w:w="3220" w:type="dxa"/>
          <w:vMerge/>
        </w:tcPr>
        <w:p w14:paraId="07E34398" w14:textId="77777777" w:rsidR="006C2389" w:rsidRPr="000C6E31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468" w:type="dxa"/>
          <w:vMerge/>
          <w:vAlign w:val="center"/>
        </w:tcPr>
        <w:p w14:paraId="34A4D30B" w14:textId="77777777" w:rsidR="006C2389" w:rsidRPr="000C6E31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3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6C2389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468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2903" w:type="dxa"/>
          <w:vAlign w:val="center"/>
        </w:tcPr>
        <w:p w14:paraId="008BF434" w14:textId="35E8509C" w:rsidR="006C2389" w:rsidRPr="008862BD" w:rsidRDefault="000C6E31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36C4AC5"/>
    <w:multiLevelType w:val="hybridMultilevel"/>
    <w:tmpl w:val="41F4920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844541D"/>
    <w:multiLevelType w:val="hybridMultilevel"/>
    <w:tmpl w:val="6AA4996A"/>
    <w:lvl w:ilvl="0" w:tplc="100A000F">
      <w:start w:val="1"/>
      <w:numFmt w:val="decimal"/>
      <w:lvlText w:val="%1."/>
      <w:lvlJc w:val="left"/>
      <w:pPr>
        <w:ind w:left="720" w:hanging="360"/>
      </w:p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0D3062D"/>
    <w:multiLevelType w:val="hybridMultilevel"/>
    <w:tmpl w:val="4D926B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5EB6126"/>
    <w:multiLevelType w:val="hybridMultilevel"/>
    <w:tmpl w:val="771E598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2"/>
  </w:num>
  <w:num w:numId="3">
    <w:abstractNumId w:val="6"/>
  </w:num>
  <w:num w:numId="4">
    <w:abstractNumId w:val="7"/>
  </w:num>
  <w:num w:numId="5">
    <w:abstractNumId w:val="1"/>
  </w:num>
  <w:num w:numId="6">
    <w:abstractNumId w:val="4"/>
  </w:num>
  <w:num w:numId="7">
    <w:abstractNumId w:val="3"/>
  </w:num>
  <w:num w:numId="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77F7"/>
    <w:rsid w:val="000010EC"/>
    <w:rsid w:val="000072A6"/>
    <w:rsid w:val="0001246A"/>
    <w:rsid w:val="000B042A"/>
    <w:rsid w:val="000C5C35"/>
    <w:rsid w:val="000C65D4"/>
    <w:rsid w:val="000C6E31"/>
    <w:rsid w:val="000E34E9"/>
    <w:rsid w:val="000E4CD1"/>
    <w:rsid w:val="00106F1E"/>
    <w:rsid w:val="00112B77"/>
    <w:rsid w:val="00122360"/>
    <w:rsid w:val="0012318E"/>
    <w:rsid w:val="00132947"/>
    <w:rsid w:val="001434C8"/>
    <w:rsid w:val="00171EAF"/>
    <w:rsid w:val="00175319"/>
    <w:rsid w:val="00180524"/>
    <w:rsid w:val="00180BD8"/>
    <w:rsid w:val="0018626D"/>
    <w:rsid w:val="00190633"/>
    <w:rsid w:val="0019128D"/>
    <w:rsid w:val="00197B11"/>
    <w:rsid w:val="001A2090"/>
    <w:rsid w:val="001C184A"/>
    <w:rsid w:val="001F1588"/>
    <w:rsid w:val="001F530E"/>
    <w:rsid w:val="002247AB"/>
    <w:rsid w:val="00226E1B"/>
    <w:rsid w:val="00226F2E"/>
    <w:rsid w:val="00227D42"/>
    <w:rsid w:val="00263BF6"/>
    <w:rsid w:val="00275974"/>
    <w:rsid w:val="002918C7"/>
    <w:rsid w:val="002B2519"/>
    <w:rsid w:val="002B2FB3"/>
    <w:rsid w:val="002C793B"/>
    <w:rsid w:val="002D4DDA"/>
    <w:rsid w:val="003516B4"/>
    <w:rsid w:val="003524F1"/>
    <w:rsid w:val="003559F5"/>
    <w:rsid w:val="00357D49"/>
    <w:rsid w:val="00376321"/>
    <w:rsid w:val="00377885"/>
    <w:rsid w:val="003856AF"/>
    <w:rsid w:val="00386E72"/>
    <w:rsid w:val="003A5B33"/>
    <w:rsid w:val="003B295B"/>
    <w:rsid w:val="003B6683"/>
    <w:rsid w:val="00416FD2"/>
    <w:rsid w:val="00421FE6"/>
    <w:rsid w:val="00471B20"/>
    <w:rsid w:val="00483EF2"/>
    <w:rsid w:val="004928E5"/>
    <w:rsid w:val="004A3CFC"/>
    <w:rsid w:val="004A77F7"/>
    <w:rsid w:val="004B5872"/>
    <w:rsid w:val="004B695F"/>
    <w:rsid w:val="004B701A"/>
    <w:rsid w:val="004E4E41"/>
    <w:rsid w:val="00503432"/>
    <w:rsid w:val="005039F1"/>
    <w:rsid w:val="0050561E"/>
    <w:rsid w:val="00507E33"/>
    <w:rsid w:val="0052524B"/>
    <w:rsid w:val="00536BCD"/>
    <w:rsid w:val="005410B3"/>
    <w:rsid w:val="00562B0A"/>
    <w:rsid w:val="00564946"/>
    <w:rsid w:val="005831A0"/>
    <w:rsid w:val="005B0602"/>
    <w:rsid w:val="005C0BC7"/>
    <w:rsid w:val="005D5284"/>
    <w:rsid w:val="005E0B75"/>
    <w:rsid w:val="005E102B"/>
    <w:rsid w:val="005E2F6A"/>
    <w:rsid w:val="006102CE"/>
    <w:rsid w:val="00612403"/>
    <w:rsid w:val="00615417"/>
    <w:rsid w:val="0061668E"/>
    <w:rsid w:val="00675016"/>
    <w:rsid w:val="00686FD7"/>
    <w:rsid w:val="00691DF2"/>
    <w:rsid w:val="00692EA3"/>
    <w:rsid w:val="006B02A9"/>
    <w:rsid w:val="006C2389"/>
    <w:rsid w:val="006D055B"/>
    <w:rsid w:val="006E2FEA"/>
    <w:rsid w:val="006E6E3D"/>
    <w:rsid w:val="0070612B"/>
    <w:rsid w:val="0073277E"/>
    <w:rsid w:val="00733D24"/>
    <w:rsid w:val="007505E6"/>
    <w:rsid w:val="007552B4"/>
    <w:rsid w:val="00790FC7"/>
    <w:rsid w:val="007D33A0"/>
    <w:rsid w:val="00811A94"/>
    <w:rsid w:val="00821680"/>
    <w:rsid w:val="0083067B"/>
    <w:rsid w:val="00832D18"/>
    <w:rsid w:val="008862BD"/>
    <w:rsid w:val="00892E49"/>
    <w:rsid w:val="008C1FF0"/>
    <w:rsid w:val="008C5943"/>
    <w:rsid w:val="008E056A"/>
    <w:rsid w:val="008E2CD2"/>
    <w:rsid w:val="00921253"/>
    <w:rsid w:val="0093773B"/>
    <w:rsid w:val="009521AC"/>
    <w:rsid w:val="0098572C"/>
    <w:rsid w:val="009C106A"/>
    <w:rsid w:val="00A105D9"/>
    <w:rsid w:val="00A11C3B"/>
    <w:rsid w:val="00A477AD"/>
    <w:rsid w:val="00A53DF1"/>
    <w:rsid w:val="00A55AD3"/>
    <w:rsid w:val="00A754B3"/>
    <w:rsid w:val="00A96A3E"/>
    <w:rsid w:val="00AE14E5"/>
    <w:rsid w:val="00AF694B"/>
    <w:rsid w:val="00B243F4"/>
    <w:rsid w:val="00B25CC9"/>
    <w:rsid w:val="00B50D2A"/>
    <w:rsid w:val="00B54992"/>
    <w:rsid w:val="00B61A2D"/>
    <w:rsid w:val="00B728C2"/>
    <w:rsid w:val="00BD13EF"/>
    <w:rsid w:val="00BD6BC5"/>
    <w:rsid w:val="00BE6D77"/>
    <w:rsid w:val="00BF24C6"/>
    <w:rsid w:val="00BF4570"/>
    <w:rsid w:val="00C047F9"/>
    <w:rsid w:val="00C26B39"/>
    <w:rsid w:val="00C576CE"/>
    <w:rsid w:val="00C95885"/>
    <w:rsid w:val="00C95B5A"/>
    <w:rsid w:val="00CC59EB"/>
    <w:rsid w:val="00CE3B4B"/>
    <w:rsid w:val="00CF1152"/>
    <w:rsid w:val="00D055ED"/>
    <w:rsid w:val="00D13CBF"/>
    <w:rsid w:val="00D333BB"/>
    <w:rsid w:val="00D42413"/>
    <w:rsid w:val="00D5312A"/>
    <w:rsid w:val="00D56089"/>
    <w:rsid w:val="00D6057B"/>
    <w:rsid w:val="00D66E56"/>
    <w:rsid w:val="00D94EDC"/>
    <w:rsid w:val="00DA1DB8"/>
    <w:rsid w:val="00DB0B4E"/>
    <w:rsid w:val="00DE3867"/>
    <w:rsid w:val="00DF0A07"/>
    <w:rsid w:val="00DF46EB"/>
    <w:rsid w:val="00DF4AE0"/>
    <w:rsid w:val="00DF65C4"/>
    <w:rsid w:val="00E12FC5"/>
    <w:rsid w:val="00E75CA4"/>
    <w:rsid w:val="00E869D1"/>
    <w:rsid w:val="00E914FF"/>
    <w:rsid w:val="00E92544"/>
    <w:rsid w:val="00EA1184"/>
    <w:rsid w:val="00EB07A0"/>
    <w:rsid w:val="00EB3E57"/>
    <w:rsid w:val="00EC7879"/>
    <w:rsid w:val="00ED3ED1"/>
    <w:rsid w:val="00EF0C8A"/>
    <w:rsid w:val="00EF5782"/>
    <w:rsid w:val="00F02140"/>
    <w:rsid w:val="00F10781"/>
    <w:rsid w:val="00F14A09"/>
    <w:rsid w:val="00F22548"/>
    <w:rsid w:val="00F23052"/>
    <w:rsid w:val="00F26E74"/>
    <w:rsid w:val="00F50A23"/>
    <w:rsid w:val="00F66A8A"/>
    <w:rsid w:val="00F74722"/>
    <w:rsid w:val="00F7534A"/>
    <w:rsid w:val="00FA1FF4"/>
    <w:rsid w:val="00FA7FEA"/>
    <w:rsid w:val="00FD0996"/>
    <w:rsid w:val="00FF0D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  <w:style w:type="paragraph" w:styleId="Lista">
    <w:name w:val="List"/>
    <w:basedOn w:val="Normal"/>
    <w:uiPriority w:val="99"/>
    <w:unhideWhenUsed/>
    <w:rsid w:val="00B243F4"/>
    <w:pPr>
      <w:ind w:left="283" w:hanging="283"/>
      <w:contextualSpacing/>
    </w:pPr>
  </w:style>
  <w:style w:type="paragraph" w:styleId="Textoindependiente">
    <w:name w:val="Body Text"/>
    <w:basedOn w:val="Normal"/>
    <w:link w:val="TextoindependienteCar"/>
    <w:uiPriority w:val="99"/>
    <w:unhideWhenUsed/>
    <w:rsid w:val="00B243F4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B243F4"/>
    <w:rPr>
      <w:lang w:val="es-GT"/>
    </w:rPr>
  </w:style>
  <w:style w:type="paragraph" w:customStyle="1" w:styleId="Caracteresenmarcados">
    <w:name w:val="Caracteres enmarcados"/>
    <w:basedOn w:val="Normal"/>
    <w:rsid w:val="00B243F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193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1E42D6C-DE5C-423C-8C00-0899FE3EA6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483</Words>
  <Characters>2657</Characters>
  <Application>Microsoft Office Word</Application>
  <DocSecurity>0</DocSecurity>
  <Lines>22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José Eduardo Figueroa Sarceño</cp:lastModifiedBy>
  <cp:revision>4</cp:revision>
  <dcterms:created xsi:type="dcterms:W3CDTF">2025-06-09T15:01:00Z</dcterms:created>
  <dcterms:modified xsi:type="dcterms:W3CDTF">2025-06-12T15:09:00Z</dcterms:modified>
</cp:coreProperties>
</file>